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D3" w:rsidRDefault="00A33DD3" w:rsidP="00A33DD3">
      <w:pPr>
        <w:spacing w:line="240" w:lineRule="auto"/>
        <w:ind w:firstLine="0"/>
      </w:pPr>
    </w:p>
    <w:p w:rsidR="00A33DD3" w:rsidRDefault="00A33DD3" w:rsidP="00A33DD3">
      <w:pPr>
        <w:spacing w:line="240" w:lineRule="auto"/>
        <w:ind w:firstLine="0"/>
        <w:rPr>
          <w:sz w:val="22"/>
          <w:szCs w:val="22"/>
          <w:lang w:eastAsia="ru-RU"/>
        </w:rPr>
      </w:pPr>
    </w:p>
    <w:p w:rsidR="00A33DD3" w:rsidRDefault="00A33DD3" w:rsidP="00A33DD3">
      <w:pPr>
        <w:spacing w:line="240" w:lineRule="auto"/>
        <w:ind w:left="5529"/>
        <w:rPr>
          <w:sz w:val="22"/>
          <w:szCs w:val="22"/>
          <w:lang w:eastAsia="ru-RU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A33DD3" w:rsidTr="00A33DD3">
        <w:trPr>
          <w:trHeight w:val="980"/>
        </w:trPr>
        <w:tc>
          <w:tcPr>
            <w:tcW w:w="3686" w:type="dxa"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  <w:hideMark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73914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A33DD3" w:rsidTr="00A33DD3">
        <w:tc>
          <w:tcPr>
            <w:tcW w:w="3686" w:type="dxa"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Порецкого района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Чувашской Республики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ПОСТАНОВЛЕНИЕ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17.05.2019 №  203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Порецкое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  <w:hideMark/>
          </w:tcPr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Cs/>
              </w:rPr>
              <w:t xml:space="preserve">        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  <w:r>
              <w:t xml:space="preserve">   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t>администрацийĕ</w:t>
            </w:r>
            <w:proofErr w:type="spellEnd"/>
            <w:r>
              <w:t xml:space="preserve">            </w:t>
            </w:r>
          </w:p>
          <w:p w:rsidR="00A33DD3" w:rsidRDefault="00A33DD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noProof/>
                <w:color w:val="000000"/>
                <w:lang w:eastAsia="ru-RU"/>
              </w:rPr>
            </w:pPr>
            <w:r>
              <w:rPr>
                <w:bCs/>
                <w:noProof/>
                <w:color w:val="000000"/>
                <w:lang w:eastAsia="ru-RU"/>
              </w:rPr>
              <w:t xml:space="preserve">                ЙЫШĂНУ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17.05. 2019  №  203</w:t>
            </w:r>
          </w:p>
          <w:p w:rsidR="00A33DD3" w:rsidRDefault="00A33D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A33DD3" w:rsidRDefault="00A33DD3" w:rsidP="00A33DD3">
      <w:pPr>
        <w:spacing w:line="240" w:lineRule="auto"/>
        <w:ind w:firstLine="540"/>
        <w:rPr>
          <w:lang w:eastAsia="ru-RU"/>
        </w:rPr>
      </w:pPr>
    </w:p>
    <w:p w:rsidR="00A33DD3" w:rsidRDefault="00A33DD3" w:rsidP="00A33DD3">
      <w:pPr>
        <w:ind w:firstLine="0"/>
        <w:rPr>
          <w:b/>
          <w:lang w:eastAsia="en-US" w:bidi="en-US"/>
        </w:rPr>
      </w:pPr>
      <w:bookmarkStart w:id="0" w:name="sub_3"/>
      <w:r>
        <w:rPr>
          <w:b/>
          <w:lang w:eastAsia="en-US" w:bidi="en-US"/>
        </w:rPr>
        <w:t>О проведении в Порецком районе</w:t>
      </w:r>
    </w:p>
    <w:p w:rsidR="00A33DD3" w:rsidRDefault="00A33DD3" w:rsidP="00A33DD3">
      <w:pPr>
        <w:ind w:firstLine="0"/>
        <w:rPr>
          <w:b/>
          <w:lang w:eastAsia="en-US" w:bidi="en-US"/>
        </w:rPr>
      </w:pPr>
      <w:r>
        <w:rPr>
          <w:b/>
          <w:lang w:eastAsia="en-US" w:bidi="en-US"/>
        </w:rPr>
        <w:t xml:space="preserve">в 2019 году праздника песни, </w:t>
      </w:r>
    </w:p>
    <w:p w:rsidR="00A33DD3" w:rsidRDefault="00A33DD3" w:rsidP="00A33DD3">
      <w:pPr>
        <w:ind w:firstLine="0"/>
        <w:rPr>
          <w:b/>
          <w:lang w:eastAsia="en-US" w:bidi="en-US"/>
        </w:rPr>
      </w:pPr>
      <w:r>
        <w:rPr>
          <w:b/>
          <w:lang w:eastAsia="en-US" w:bidi="en-US"/>
        </w:rPr>
        <w:t>труда и спорта «</w:t>
      </w:r>
      <w:proofErr w:type="spellStart"/>
      <w:r>
        <w:rPr>
          <w:b/>
          <w:lang w:eastAsia="en-US" w:bidi="en-US"/>
        </w:rPr>
        <w:t>Акатуй</w:t>
      </w:r>
      <w:proofErr w:type="spellEnd"/>
      <w:r>
        <w:rPr>
          <w:b/>
          <w:lang w:eastAsia="en-US" w:bidi="en-US"/>
        </w:rPr>
        <w:t>»</w:t>
      </w:r>
    </w:p>
    <w:p w:rsidR="00A33DD3" w:rsidRDefault="00A33DD3" w:rsidP="00A33DD3">
      <w:pPr>
        <w:ind w:firstLine="0"/>
        <w:rPr>
          <w:b/>
          <w:lang w:eastAsia="en-US" w:bidi="en-US"/>
        </w:rPr>
      </w:pPr>
    </w:p>
    <w:p w:rsidR="00A33DD3" w:rsidRDefault="00A33DD3" w:rsidP="00A33DD3">
      <w:pPr>
        <w:spacing w:line="276" w:lineRule="auto"/>
        <w:ind w:right="-284" w:firstLine="0"/>
        <w:rPr>
          <w:lang w:eastAsia="en-US" w:bidi="en-US"/>
        </w:rPr>
      </w:pPr>
      <w:r>
        <w:rPr>
          <w:b/>
          <w:lang w:eastAsia="en-US" w:bidi="en-US"/>
        </w:rPr>
        <w:tab/>
      </w:r>
      <w:r>
        <w:rPr>
          <w:lang w:eastAsia="en-US" w:bidi="en-US"/>
        </w:rPr>
        <w:t>Во исполнение Указа Главы Чувашской Республики от 24 октября 2018 года № 121 «О проведении в 2019 году Дня Республики» и постановления Кабинета Министров Чувашской республики от 26 декабря 2018 года № 558 «</w:t>
      </w:r>
      <w:r w:rsidR="00DF3B27">
        <w:rPr>
          <w:lang w:eastAsia="en-US" w:bidi="en-US"/>
        </w:rPr>
        <w:t>О подготовке и проведении в 2019</w:t>
      </w:r>
      <w:r>
        <w:rPr>
          <w:lang w:eastAsia="en-US" w:bidi="en-US"/>
        </w:rPr>
        <w:t xml:space="preserve"> году Дня Республики» администрация Порецкого района  </w:t>
      </w:r>
      <w:proofErr w:type="spellStart"/>
      <w:proofErr w:type="gramStart"/>
      <w:r>
        <w:rPr>
          <w:lang w:eastAsia="en-US" w:bidi="en-US"/>
        </w:rPr>
        <w:t>п</w:t>
      </w:r>
      <w:proofErr w:type="spellEnd"/>
      <w:proofErr w:type="gramEnd"/>
      <w:r>
        <w:rPr>
          <w:lang w:eastAsia="en-US" w:bidi="en-US"/>
        </w:rPr>
        <w:t xml:space="preserve"> о с т а </w:t>
      </w:r>
      <w:proofErr w:type="spellStart"/>
      <w:r>
        <w:rPr>
          <w:lang w:eastAsia="en-US" w:bidi="en-US"/>
        </w:rPr>
        <w:t>н</w:t>
      </w:r>
      <w:proofErr w:type="spellEnd"/>
      <w:r>
        <w:rPr>
          <w:lang w:eastAsia="en-US" w:bidi="en-US"/>
        </w:rPr>
        <w:t xml:space="preserve"> о в л я е т :</w:t>
      </w:r>
    </w:p>
    <w:p w:rsidR="00A33DD3" w:rsidRDefault="00A33DD3" w:rsidP="00A33DD3">
      <w:pPr>
        <w:spacing w:line="276" w:lineRule="auto"/>
        <w:ind w:right="-284"/>
        <w:rPr>
          <w:lang w:eastAsia="en-US" w:bidi="en-US"/>
        </w:rPr>
      </w:pPr>
      <w:r>
        <w:t>1. Провести районный праздник песни, труда и спорта «</w:t>
      </w:r>
      <w:proofErr w:type="spellStart"/>
      <w:r>
        <w:t>Акатуй</w:t>
      </w:r>
      <w:proofErr w:type="spellEnd"/>
      <w:r>
        <w:t xml:space="preserve">» (далее – праздник),  посвященный Дню Республики, 8 июня 2019 года на стадионе «Сура» </w:t>
      </w:r>
      <w:proofErr w:type="gramStart"/>
      <w:r>
        <w:t>в</w:t>
      </w:r>
      <w:proofErr w:type="gramEnd"/>
      <w:r>
        <w:t xml:space="preserve"> с. Порецкое.</w:t>
      </w:r>
    </w:p>
    <w:p w:rsidR="00A33DD3" w:rsidRDefault="00A33DD3" w:rsidP="00A33DD3">
      <w:pPr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right="-284"/>
      </w:pPr>
      <w:r>
        <w:t xml:space="preserve">Рекомендовать  главам сельских поселений Порецкого района организовать: </w:t>
      </w:r>
    </w:p>
    <w:p w:rsidR="00A33DD3" w:rsidRDefault="00A33DD3" w:rsidP="00A33DD3">
      <w:pPr>
        <w:suppressAutoHyphens w:val="0"/>
        <w:autoSpaceDE w:val="0"/>
        <w:autoSpaceDN w:val="0"/>
        <w:spacing w:line="276" w:lineRule="auto"/>
        <w:ind w:right="-284"/>
      </w:pPr>
      <w:r>
        <w:t xml:space="preserve">-  выставку «Сельское подворье»; </w:t>
      </w:r>
    </w:p>
    <w:p w:rsidR="00A33DD3" w:rsidRDefault="00A33DD3" w:rsidP="00A33DD3">
      <w:pPr>
        <w:spacing w:line="276" w:lineRule="auto"/>
        <w:ind w:right="-284"/>
      </w:pPr>
      <w:r>
        <w:t>- участие коллективов художественной самодеятельности, спортивных команд, жителей сел и деревень в районном празднике «</w:t>
      </w:r>
      <w:proofErr w:type="spellStart"/>
      <w:r>
        <w:t>Акатуй</w:t>
      </w:r>
      <w:proofErr w:type="spellEnd"/>
      <w:r>
        <w:t>», обеспечив их транспортом.</w:t>
      </w:r>
    </w:p>
    <w:p w:rsidR="00A33DD3" w:rsidRDefault="00A33DD3" w:rsidP="00A33DD3">
      <w:pPr>
        <w:spacing w:line="276" w:lineRule="auto"/>
        <w:ind w:right="-284"/>
      </w:pPr>
      <w:r>
        <w:rPr>
          <w:shd w:val="clear" w:color="auto" w:fill="FFFFFF"/>
        </w:rPr>
        <w:t>3.  Рекомендовать руководителям учреждений культуры, образовательных учреждений, общественных организаций и объединений Порецкого района принять активное участие в выставке «Сельское подворье».</w:t>
      </w:r>
    </w:p>
    <w:p w:rsidR="00A33DD3" w:rsidRDefault="00A33DD3" w:rsidP="00A33DD3">
      <w:pPr>
        <w:spacing w:line="276" w:lineRule="auto"/>
        <w:ind w:right="-284" w:firstLine="720"/>
      </w:pPr>
      <w:r>
        <w:t>4. Рекомендовать руководителям сельхозпредприятий, организаций и учреждений Порецкого района:</w:t>
      </w:r>
    </w:p>
    <w:p w:rsidR="00A33DD3" w:rsidRDefault="00A33DD3" w:rsidP="00A33DD3">
      <w:pPr>
        <w:spacing w:line="276" w:lineRule="auto"/>
        <w:ind w:right="-284" w:firstLine="720"/>
      </w:pPr>
      <w:r>
        <w:t xml:space="preserve">- обеспечить участие в празднике передовиков производства; </w:t>
      </w:r>
    </w:p>
    <w:p w:rsidR="00A33DD3" w:rsidRDefault="00A33DD3" w:rsidP="00A33DD3">
      <w:pPr>
        <w:spacing w:line="276" w:lineRule="auto"/>
        <w:ind w:right="-284" w:firstLine="720"/>
      </w:pPr>
      <w:r>
        <w:t>- организовать праздничное шествие трудовых коллективов.</w:t>
      </w:r>
    </w:p>
    <w:p w:rsidR="00A33DD3" w:rsidRDefault="00A33DD3" w:rsidP="00A33DD3">
      <w:pPr>
        <w:ind w:right="-284" w:firstLine="720"/>
      </w:pPr>
      <w:r>
        <w:t>5. Утвердить прилагаемый состав организационного комитета по подготовке и проведению в 2019 году районного праздника песни, труда и спорта «</w:t>
      </w:r>
      <w:proofErr w:type="spellStart"/>
      <w:r>
        <w:t>Акатуй</w:t>
      </w:r>
      <w:proofErr w:type="spellEnd"/>
      <w:r>
        <w:t>».</w:t>
      </w:r>
    </w:p>
    <w:p w:rsidR="00A33DD3" w:rsidRDefault="00A33DD3" w:rsidP="00A33DD3">
      <w:pPr>
        <w:ind w:right="-284" w:firstLine="720"/>
      </w:pPr>
      <w:r>
        <w:t>6. Оргкомитету до 1 июня 2019 г. разработать и представить на утверждение план мероприятий по подготовке и проведению праздника, сметы расходов для поощрения передовиков производства, различных конкурсов, творческих коллективов и участников художественной самодеятельности, мастеров декоративно-прикладного искусства, трудовых династий, победителей спортивных соревнований.</w:t>
      </w:r>
    </w:p>
    <w:p w:rsidR="00A33DD3" w:rsidRDefault="00A33DD3" w:rsidP="00A33DD3">
      <w:pPr>
        <w:ind w:right="-284" w:firstLine="720"/>
      </w:pPr>
      <w:r>
        <w:t xml:space="preserve">7. Заместителю главы администрации - начальнику отдела сельского хозяйства,  земельных отношений и экологии  </w:t>
      </w:r>
      <w:proofErr w:type="spellStart"/>
      <w:r>
        <w:t>Журиной</w:t>
      </w:r>
      <w:proofErr w:type="spellEnd"/>
      <w:r>
        <w:t xml:space="preserve"> В.В.:</w:t>
      </w:r>
    </w:p>
    <w:p w:rsidR="00A33DD3" w:rsidRDefault="00A33DD3" w:rsidP="00A33DD3">
      <w:pPr>
        <w:ind w:right="-284" w:firstLine="720"/>
      </w:pPr>
      <w:r>
        <w:lastRenderedPageBreak/>
        <w:t>-  до   3 июня 2019 г. представить на утверждение проект постановления о  признании победителей районного трудового соревнования по итогам проведения весенне-полевых работ;</w:t>
      </w:r>
    </w:p>
    <w:p w:rsidR="00A33DD3" w:rsidRDefault="00A33DD3" w:rsidP="00A33DD3">
      <w:pPr>
        <w:ind w:right="-284" w:firstLine="720"/>
      </w:pPr>
      <w:r>
        <w:t>- организовать на празднике выставку сельскохозяйственной техники.</w:t>
      </w:r>
    </w:p>
    <w:p w:rsidR="00A33DD3" w:rsidRDefault="00A33DD3" w:rsidP="00A33DD3">
      <w:pPr>
        <w:ind w:right="-284" w:firstLine="720"/>
      </w:pPr>
      <w:r>
        <w:t xml:space="preserve">8.  Отделу экономики, имущественных отношений и бухгалтерского учета </w:t>
      </w:r>
      <w:proofErr w:type="gramStart"/>
      <w:r>
        <w:t xml:space="preserve">( </w:t>
      </w:r>
      <w:proofErr w:type="gramEnd"/>
      <w:r>
        <w:t>Трошиной Е.А.)  организовать на празднике развернутую торговлю предприятий и организаций всех форм собственности, предпринимателями без образования юридического лица.</w:t>
      </w:r>
    </w:p>
    <w:p w:rsidR="00A33DD3" w:rsidRDefault="00A33DD3" w:rsidP="00A33DD3">
      <w:pPr>
        <w:ind w:left="-142" w:right="-284" w:firstLine="720"/>
      </w:pPr>
      <w:r>
        <w:t xml:space="preserve">  9.  Заведующему  сектором специальных программ  Игнатьеву Н.А. до 7 июня 2019 г.:</w:t>
      </w:r>
    </w:p>
    <w:p w:rsidR="00A33DD3" w:rsidRDefault="00A33DD3" w:rsidP="00A33DD3">
      <w:pPr>
        <w:ind w:right="-284" w:firstLine="720"/>
      </w:pPr>
      <w:r>
        <w:t>- подготовить к работе передвижную станцию для организации озвучивания территории праздника, в случае отключения электроэнергии отвечать за ее работу;</w:t>
      </w:r>
    </w:p>
    <w:p w:rsidR="00A33DD3" w:rsidRDefault="00A33DD3" w:rsidP="00A33DD3">
      <w:pPr>
        <w:ind w:right="-284" w:firstLine="720"/>
      </w:pPr>
      <w:r>
        <w:t>10. Рекомендовать заведующей филиалом БУ «</w:t>
      </w:r>
      <w:proofErr w:type="spellStart"/>
      <w:r>
        <w:t>Порецкая</w:t>
      </w:r>
      <w:proofErr w:type="spellEnd"/>
      <w:r>
        <w:t xml:space="preserve"> ЦРБ» «</w:t>
      </w:r>
      <w:proofErr w:type="spellStart"/>
      <w:r>
        <w:t>Шумерлинский</w:t>
      </w:r>
      <w:proofErr w:type="spellEnd"/>
      <w:r>
        <w:t xml:space="preserve">  ММЦ»  </w:t>
      </w:r>
      <w:proofErr w:type="spellStart"/>
      <w:r>
        <w:t>Елесиной</w:t>
      </w:r>
      <w:proofErr w:type="spellEnd"/>
      <w:r>
        <w:t xml:space="preserve"> И.А. обеспечить медицинское обслуживание участников праздника.</w:t>
      </w:r>
    </w:p>
    <w:p w:rsidR="00A33DD3" w:rsidRDefault="00A33DD3" w:rsidP="00A33DD3">
      <w:pPr>
        <w:ind w:right="-284" w:firstLine="567"/>
      </w:pPr>
      <w:r>
        <w:t xml:space="preserve">   11.  Рекомендовать начальнику ОП по Порецкому району МО МВД РФ «</w:t>
      </w:r>
      <w:proofErr w:type="spellStart"/>
      <w:r>
        <w:t>Алатырский</w:t>
      </w:r>
      <w:proofErr w:type="spellEnd"/>
      <w:r>
        <w:t xml:space="preserve">»  </w:t>
      </w:r>
      <w:proofErr w:type="spellStart"/>
      <w:r>
        <w:t>Масееву</w:t>
      </w:r>
      <w:proofErr w:type="spellEnd"/>
      <w:r>
        <w:t xml:space="preserve"> А.В., Добровольной народной дружине  Порецкого района </w:t>
      </w:r>
      <w:proofErr w:type="gramStart"/>
      <w:r>
        <w:t xml:space="preserve">( </w:t>
      </w:r>
      <w:proofErr w:type="spellStart"/>
      <w:proofErr w:type="gramEnd"/>
      <w:r>
        <w:t>Кержаеву</w:t>
      </w:r>
      <w:proofErr w:type="spellEnd"/>
      <w:r>
        <w:t xml:space="preserve"> О.В.):</w:t>
      </w:r>
    </w:p>
    <w:p w:rsidR="00A33DD3" w:rsidRDefault="00A33DD3" w:rsidP="00A33DD3">
      <w:pPr>
        <w:ind w:right="-284" w:firstLine="567"/>
      </w:pPr>
      <w:r>
        <w:t>- обеспечить охрану общественного порядка и безопасность дорожного движения при проведении праздника;</w:t>
      </w:r>
    </w:p>
    <w:p w:rsidR="00A33DD3" w:rsidRDefault="00A33DD3" w:rsidP="00A33DD3">
      <w:pPr>
        <w:ind w:right="-284" w:firstLine="567"/>
      </w:pPr>
      <w:r>
        <w:t>- обеспечить регулирование транспортных потоков, обратить особое внимание на безопасность подвоза участников праздника, определить место стадиона для автотранспорта, прибывающего на праздник.</w:t>
      </w:r>
    </w:p>
    <w:p w:rsidR="00A33DD3" w:rsidRDefault="00A33DD3" w:rsidP="00A33DD3">
      <w:pPr>
        <w:ind w:right="-284"/>
      </w:pPr>
      <w:r>
        <w:t xml:space="preserve">12.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bookmarkEnd w:id="0"/>
    <w:p w:rsidR="00A33DD3" w:rsidRDefault="00A33DD3" w:rsidP="00A33DD3">
      <w:pPr>
        <w:ind w:firstLine="0"/>
      </w:pPr>
    </w:p>
    <w:p w:rsidR="00A33DD3" w:rsidRDefault="00A33DD3" w:rsidP="00A33DD3">
      <w:pPr>
        <w:ind w:firstLine="0"/>
        <w:rPr>
          <w:lang w:eastAsia="ru-RU"/>
        </w:rPr>
      </w:pPr>
      <w:r>
        <w:tab/>
      </w:r>
    </w:p>
    <w:p w:rsidR="00A33DD3" w:rsidRDefault="00A33DD3" w:rsidP="00A33DD3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Глава администрации                                                                                                  Е.В. Лебедев</w:t>
      </w:r>
    </w:p>
    <w:p w:rsidR="00A33DD3" w:rsidRDefault="00A33DD3" w:rsidP="00A33DD3">
      <w:pPr>
        <w:spacing w:line="240" w:lineRule="auto"/>
        <w:ind w:left="709"/>
        <w:rPr>
          <w:lang w:eastAsia="ru-RU"/>
        </w:rPr>
      </w:pPr>
      <w:r>
        <w:rPr>
          <w:lang w:eastAsia="ru-RU"/>
        </w:rPr>
        <w:t xml:space="preserve">  </w:t>
      </w: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>
      <w:pPr>
        <w:spacing w:line="240" w:lineRule="auto"/>
        <w:rPr>
          <w:lang w:eastAsia="ru-RU"/>
        </w:rPr>
      </w:pPr>
    </w:p>
    <w:p w:rsidR="00A33DD3" w:rsidRDefault="00A33DD3" w:rsidP="00A33DD3">
      <w:pPr>
        <w:spacing w:line="240" w:lineRule="auto"/>
        <w:rPr>
          <w:lang w:eastAsia="ru-RU"/>
        </w:rPr>
      </w:pPr>
    </w:p>
    <w:p w:rsidR="00A33DD3" w:rsidRDefault="00A33DD3" w:rsidP="00A33DD3">
      <w:pPr>
        <w:spacing w:line="240" w:lineRule="auto"/>
        <w:ind w:firstLine="0"/>
        <w:rPr>
          <w:lang w:eastAsia="ru-RU"/>
        </w:rPr>
      </w:pPr>
    </w:p>
    <w:p w:rsidR="00A33DD3" w:rsidRDefault="00A33DD3" w:rsidP="00A33DD3">
      <w:pPr>
        <w:spacing w:line="240" w:lineRule="auto"/>
        <w:ind w:left="709"/>
        <w:rPr>
          <w:lang w:eastAsia="ru-RU"/>
        </w:rPr>
      </w:pPr>
    </w:p>
    <w:p w:rsidR="00A33DD3" w:rsidRDefault="00A33DD3" w:rsidP="00A33DD3"/>
    <w:p w:rsidR="00A33DD3" w:rsidRDefault="00A33DD3" w:rsidP="00A33DD3"/>
    <w:p w:rsidR="00A33DD3" w:rsidRDefault="00A33DD3" w:rsidP="00A33DD3"/>
    <w:p w:rsidR="00A33DD3" w:rsidRDefault="00A33DD3" w:rsidP="00A33DD3">
      <w:pPr>
        <w:ind w:firstLine="0"/>
      </w:pPr>
    </w:p>
    <w:p w:rsidR="00A33DD3" w:rsidRDefault="00A33DD3" w:rsidP="00A33DD3">
      <w:pPr>
        <w:jc w:val="right"/>
      </w:pPr>
    </w:p>
    <w:p w:rsidR="00A33DD3" w:rsidRDefault="00A33DD3" w:rsidP="00A33DD3"/>
    <w:p w:rsidR="00A33DD3" w:rsidRDefault="00A33DD3" w:rsidP="00A33DD3"/>
    <w:p w:rsidR="00A33DD3" w:rsidRDefault="00A33DD3" w:rsidP="00A33DD3"/>
    <w:p w:rsidR="00A33DD3" w:rsidRDefault="00A33DD3" w:rsidP="00A33DD3"/>
    <w:p w:rsidR="00A33DD3" w:rsidRDefault="00A33DD3" w:rsidP="00A33DD3"/>
    <w:p w:rsidR="00A33DD3" w:rsidRDefault="00A33DD3" w:rsidP="00A33DD3">
      <w:pPr>
        <w:jc w:val="right"/>
      </w:pPr>
      <w:r>
        <w:lastRenderedPageBreak/>
        <w:t>Приложение к постановлению</w:t>
      </w:r>
    </w:p>
    <w:p w:rsidR="00A33DD3" w:rsidRDefault="00A33DD3" w:rsidP="00A33DD3">
      <w:pPr>
        <w:jc w:val="right"/>
      </w:pPr>
      <w:r>
        <w:t>администрации   Порецкого района</w:t>
      </w:r>
    </w:p>
    <w:p w:rsidR="00A33DD3" w:rsidRDefault="00A33DD3" w:rsidP="00A33DD3">
      <w:pPr>
        <w:jc w:val="right"/>
      </w:pPr>
      <w:r>
        <w:t>от  17.05. 2019 № 203</w:t>
      </w:r>
    </w:p>
    <w:p w:rsidR="00A33DD3" w:rsidRDefault="00A33DD3" w:rsidP="00A33DD3">
      <w:pPr>
        <w:ind w:firstLine="0"/>
      </w:pPr>
    </w:p>
    <w:p w:rsidR="00A33DD3" w:rsidRDefault="00A33DD3" w:rsidP="00A33DD3">
      <w:pPr>
        <w:jc w:val="center"/>
      </w:pPr>
      <w:r>
        <w:t>СОСТАВ</w:t>
      </w:r>
    </w:p>
    <w:p w:rsidR="00A33DD3" w:rsidRDefault="00A33DD3" w:rsidP="00A33DD3">
      <w:pPr>
        <w:jc w:val="center"/>
      </w:pPr>
      <w:r>
        <w:t>организационного комитета по подготовке и проведению в 2019 году</w:t>
      </w:r>
    </w:p>
    <w:p w:rsidR="00A33DD3" w:rsidRDefault="00A33DD3" w:rsidP="00A33DD3">
      <w:pPr>
        <w:jc w:val="center"/>
      </w:pPr>
      <w:r>
        <w:t>районного праздника песни, труда и спорта «</w:t>
      </w:r>
      <w:proofErr w:type="spellStart"/>
      <w:r>
        <w:t>Акатуй</w:t>
      </w:r>
      <w:proofErr w:type="spellEnd"/>
      <w:r>
        <w:t>».</w:t>
      </w:r>
    </w:p>
    <w:p w:rsidR="00A33DD3" w:rsidRDefault="00A33DD3" w:rsidP="00A33DD3">
      <w:pPr>
        <w:ind w:firstLine="0"/>
      </w:pP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Лебедев Е.В. –  глава администрации Порецкого района – председатель оргкомитета.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Журина</w:t>
      </w:r>
      <w:proofErr w:type="spellEnd"/>
      <w:r>
        <w:t xml:space="preserve"> В.В. – заместитель главы администрации -  начальник  отдела сельского хозяйства, земельных отношений и экологии -  заместитель председателя оргкомитета.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Федулова Е.Н. – заместитель главы администрации – начальник отдела организационно-контрольной, кадровой и правовой  работы.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Никоноров</w:t>
      </w:r>
      <w:proofErr w:type="spellEnd"/>
      <w:r>
        <w:t xml:space="preserve"> И.А. – и.о. заместителя главы администрации – начальника отдела строительства, дорожного хозяйства и ЖКХ.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Грачева Н.В. – начальник отдела культуры, по делам национальностей,  архивного дела и информационного обеспечения.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Терешкина</w:t>
      </w:r>
      <w:proofErr w:type="spellEnd"/>
      <w:r>
        <w:t xml:space="preserve"> Е.А.  – начальник отдела образования, молодежной политики и спорта.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gramStart"/>
      <w:r>
        <w:t>Трошина</w:t>
      </w:r>
      <w:proofErr w:type="gramEnd"/>
      <w:r>
        <w:t xml:space="preserve"> Е.А. – начальника отдела экономики, имущественных отношений и  бухгалтерского учета.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Краснов А.А. – заведующий сектором спорта и молодежной политики.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Бухаленкова</w:t>
      </w:r>
      <w:proofErr w:type="spellEnd"/>
      <w:r>
        <w:t xml:space="preserve"> В.Г. – заведующий сектором информационного обеспечения.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Игнатьев Н.А. – заведующий  сектором  специальных программ.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Барыкин А.Е. – глава администрации  Порецкого сельского поселения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Веденин</w:t>
      </w:r>
      <w:proofErr w:type="spellEnd"/>
      <w:r>
        <w:t xml:space="preserve"> Н.В. – генеральный директор МУП «ОП ЖКХ» Порецкого района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Елесина</w:t>
      </w:r>
      <w:proofErr w:type="spellEnd"/>
      <w:r>
        <w:t xml:space="preserve"> И.А. – заведующая филиалом БУ «</w:t>
      </w:r>
      <w:proofErr w:type="spellStart"/>
      <w:r>
        <w:t>Порецкая</w:t>
      </w:r>
      <w:proofErr w:type="spellEnd"/>
      <w:r>
        <w:t xml:space="preserve"> ЦРБ» «</w:t>
      </w:r>
      <w:proofErr w:type="spellStart"/>
      <w:r>
        <w:t>Шумерлинский</w:t>
      </w:r>
      <w:proofErr w:type="spellEnd"/>
      <w:r>
        <w:t xml:space="preserve">  ММЦ» </w:t>
      </w:r>
      <w:proofErr w:type="gramStart"/>
      <w:r>
        <w:t xml:space="preserve">( </w:t>
      </w:r>
      <w:proofErr w:type="gramEnd"/>
      <w:r>
        <w:t>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Мосина</w:t>
      </w:r>
      <w:proofErr w:type="spellEnd"/>
      <w:r>
        <w:t xml:space="preserve"> А.Ю. – председатель Совета Порецкого РАЙПО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Масеев</w:t>
      </w:r>
      <w:proofErr w:type="spellEnd"/>
      <w:r>
        <w:t xml:space="preserve"> А.В. – начальник ОП по Порецкому району МО МВД «</w:t>
      </w:r>
      <w:proofErr w:type="spellStart"/>
      <w:r>
        <w:t>Алатырский</w:t>
      </w:r>
      <w:proofErr w:type="spellEnd"/>
      <w:r>
        <w:t>»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 xml:space="preserve">Карпов Г.Н. – главный редактор АУ «Редакция </w:t>
      </w:r>
      <w:proofErr w:type="spellStart"/>
      <w:r>
        <w:t>Порецкой</w:t>
      </w:r>
      <w:proofErr w:type="spellEnd"/>
      <w:r>
        <w:t xml:space="preserve"> районной газеты «</w:t>
      </w:r>
      <w:proofErr w:type="spellStart"/>
      <w:r>
        <w:t>Порецкие</w:t>
      </w:r>
      <w:proofErr w:type="spellEnd"/>
      <w:r>
        <w:t xml:space="preserve"> вести»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r>
        <w:t>Кудрявцев Д. К. – директор ООО «</w:t>
      </w:r>
      <w:proofErr w:type="spellStart"/>
      <w:r>
        <w:t>Порецкагропромэнерго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по согласованию)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Салдаев</w:t>
      </w:r>
      <w:proofErr w:type="spellEnd"/>
      <w:r>
        <w:t xml:space="preserve">  А.В. – генеральный директор ОАО «</w:t>
      </w:r>
      <w:proofErr w:type="spellStart"/>
      <w:r>
        <w:t>Порецкий</w:t>
      </w:r>
      <w:proofErr w:type="spellEnd"/>
      <w:r>
        <w:t xml:space="preserve"> рынок»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</w:pPr>
      <w:proofErr w:type="spellStart"/>
      <w:r>
        <w:t>Глухов</w:t>
      </w:r>
      <w:proofErr w:type="spellEnd"/>
      <w:r>
        <w:t xml:space="preserve"> А.И. – директор</w:t>
      </w:r>
      <w:r w:rsidRPr="00A33DD3">
        <w:t xml:space="preserve"> </w:t>
      </w:r>
      <w:r w:rsidRPr="00A33DD3">
        <w:rPr>
          <w:rStyle w:val="a3"/>
          <w:color w:val="auto"/>
          <w:u w:val="none"/>
        </w:rPr>
        <w:t>МАУДО «Детско-юношеская спортивная школа «Дельфин»</w:t>
      </w:r>
      <w:r>
        <w:t xml:space="preserve"> (по согласованию).</w:t>
      </w:r>
    </w:p>
    <w:p w:rsidR="00A33DD3" w:rsidRDefault="00A33DD3" w:rsidP="00A33DD3">
      <w:pPr>
        <w:numPr>
          <w:ilvl w:val="0"/>
          <w:numId w:val="2"/>
        </w:numPr>
        <w:tabs>
          <w:tab w:val="clear" w:pos="720"/>
          <w:tab w:val="num" w:pos="0"/>
          <w:tab w:val="num" w:pos="928"/>
        </w:tabs>
        <w:suppressAutoHyphens w:val="0"/>
        <w:autoSpaceDE w:val="0"/>
        <w:autoSpaceDN w:val="0"/>
        <w:spacing w:line="240" w:lineRule="auto"/>
        <w:ind w:left="0" w:firstLine="360"/>
        <w:rPr>
          <w:rStyle w:val="a3"/>
        </w:rPr>
      </w:pPr>
      <w:r>
        <w:t xml:space="preserve"> Исаев В.А. – начальник ПЧ- 38 по охране с. Порецкое и Порецкого района </w:t>
      </w:r>
      <w:proofErr w:type="gramStart"/>
      <w:r>
        <w:t xml:space="preserve">( </w:t>
      </w:r>
      <w:proofErr w:type="gramEnd"/>
      <w:r>
        <w:t>по согласованию)</w:t>
      </w:r>
    </w:p>
    <w:p w:rsidR="00A33DD3" w:rsidRDefault="00A33DD3" w:rsidP="00A33DD3"/>
    <w:p w:rsidR="0045145E" w:rsidRDefault="0045145E"/>
    <w:sectPr w:rsidR="0045145E" w:rsidSect="004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46CF"/>
    <w:multiLevelType w:val="hybridMultilevel"/>
    <w:tmpl w:val="AA8EA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3E33"/>
    <w:multiLevelType w:val="hybridMultilevel"/>
    <w:tmpl w:val="0D7CAD60"/>
    <w:lvl w:ilvl="0" w:tplc="5C8E1A5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D3"/>
    <w:rsid w:val="0045145E"/>
    <w:rsid w:val="0064344E"/>
    <w:rsid w:val="00A33DD3"/>
    <w:rsid w:val="00D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3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DD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D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porezk_org</cp:lastModifiedBy>
  <cp:revision>4</cp:revision>
  <cp:lastPrinted>2019-05-23T10:35:00Z</cp:lastPrinted>
  <dcterms:created xsi:type="dcterms:W3CDTF">2019-05-21T07:00:00Z</dcterms:created>
  <dcterms:modified xsi:type="dcterms:W3CDTF">2019-05-23T10:35:00Z</dcterms:modified>
</cp:coreProperties>
</file>